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C368" w14:textId="37DAC782" w:rsidR="001E3F1E" w:rsidRDefault="004B2F1C" w:rsidP="001E3F1E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1F02B" wp14:editId="107C8168">
            <wp:simplePos x="0" y="0"/>
            <wp:positionH relativeFrom="column">
              <wp:posOffset>681355</wp:posOffset>
            </wp:positionH>
            <wp:positionV relativeFrom="paragraph">
              <wp:posOffset>-194945</wp:posOffset>
            </wp:positionV>
            <wp:extent cx="1714500" cy="857250"/>
            <wp:effectExtent l="0" t="0" r="0" b="0"/>
            <wp:wrapNone/>
            <wp:docPr id="5" name="Afbeelding 5" descr="V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5E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8BE817" wp14:editId="5F249CC4">
            <wp:simplePos x="0" y="0"/>
            <wp:positionH relativeFrom="column">
              <wp:posOffset>2529205</wp:posOffset>
            </wp:positionH>
            <wp:positionV relativeFrom="paragraph">
              <wp:posOffset>-67945</wp:posOffset>
            </wp:positionV>
            <wp:extent cx="2260600" cy="70485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7"/>
                    <a:stretch/>
                  </pic:blipFill>
                  <pic:spPr bwMode="auto">
                    <a:xfrm>
                      <a:off x="0" y="0"/>
                      <a:ext cx="226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5E">
        <w:rPr>
          <w:noProof/>
        </w:rPr>
        <w:t xml:space="preserve">    </w:t>
      </w:r>
      <w:r w:rsidR="00383AC1">
        <w:rPr>
          <w:rFonts w:ascii="Arial" w:hAnsi="Arial" w:cs="Arial"/>
          <w:b/>
          <w:bCs/>
          <w:noProof/>
          <w:sz w:val="28"/>
          <w:szCs w:val="28"/>
        </w:rPr>
        <w:t xml:space="preserve">     </w:t>
      </w:r>
      <w:r w:rsidR="002D215E">
        <w:rPr>
          <w:rFonts w:ascii="Arial" w:hAnsi="Arial" w:cs="Arial"/>
          <w:b/>
          <w:bCs/>
          <w:noProof/>
          <w:sz w:val="28"/>
          <w:szCs w:val="28"/>
        </w:rPr>
        <w:t xml:space="preserve">           </w:t>
      </w:r>
      <w:r w:rsidR="00FB4077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  <w:r w:rsidR="00383AC1">
        <w:rPr>
          <w:rFonts w:ascii="Arial" w:hAnsi="Arial" w:cs="Arial"/>
          <w:b/>
          <w:bCs/>
          <w:noProof/>
          <w:sz w:val="28"/>
          <w:szCs w:val="28"/>
        </w:rPr>
        <w:t xml:space="preserve">    </w:t>
      </w:r>
      <w:r w:rsidR="001E3F1E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080A81DB" w14:textId="77777777" w:rsidR="008E69B7" w:rsidRDefault="008E69B7" w:rsidP="00093E92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8"/>
          <w:szCs w:val="28"/>
        </w:rPr>
      </w:pPr>
    </w:p>
    <w:p w14:paraId="0CCEE513" w14:textId="77777777" w:rsidR="008E69B7" w:rsidRDefault="008E69B7" w:rsidP="00093E92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8"/>
          <w:szCs w:val="28"/>
        </w:rPr>
      </w:pPr>
    </w:p>
    <w:p w14:paraId="58BE7625" w14:textId="162461F6" w:rsidR="003F0C37" w:rsidRPr="008B2DE1" w:rsidRDefault="009D602F" w:rsidP="00093E92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8"/>
          <w:szCs w:val="28"/>
        </w:rPr>
      </w:pPr>
      <w:r w:rsidRPr="008B2DE1">
        <w:rPr>
          <w:rFonts w:ascii="Arial" w:hAnsi="Arial" w:cs="Arial"/>
          <w:b/>
          <w:bCs/>
          <w:sz w:val="28"/>
          <w:szCs w:val="28"/>
        </w:rPr>
        <w:t>Manifest VLR</w:t>
      </w:r>
      <w:r w:rsidR="0071310C" w:rsidRPr="008B2DE1">
        <w:rPr>
          <w:rFonts w:ascii="Arial" w:hAnsi="Arial" w:cs="Arial"/>
          <w:b/>
          <w:bCs/>
          <w:sz w:val="28"/>
          <w:szCs w:val="28"/>
        </w:rPr>
        <w:t>/NLB</w:t>
      </w:r>
      <w:r w:rsidRPr="008B2DE1">
        <w:rPr>
          <w:rFonts w:ascii="Arial" w:hAnsi="Arial" w:cs="Arial"/>
          <w:b/>
          <w:bCs/>
          <w:sz w:val="28"/>
          <w:szCs w:val="28"/>
        </w:rPr>
        <w:t>: Iedere klant heeft recht op</w:t>
      </w:r>
      <w:r w:rsidR="003F2C96" w:rsidRPr="008B2DE1">
        <w:rPr>
          <w:rFonts w:ascii="Arial" w:hAnsi="Arial" w:cs="Arial"/>
          <w:b/>
          <w:bCs/>
          <w:sz w:val="28"/>
          <w:szCs w:val="28"/>
        </w:rPr>
        <w:t xml:space="preserve"> </w:t>
      </w:r>
      <w:r w:rsidR="006214D4" w:rsidRPr="008B2DE1">
        <w:rPr>
          <w:rFonts w:ascii="Arial" w:hAnsi="Arial" w:cs="Arial"/>
          <w:b/>
          <w:bCs/>
          <w:sz w:val="28"/>
          <w:szCs w:val="28"/>
        </w:rPr>
        <w:t>transparantie over belangrijke risico’s</w:t>
      </w:r>
    </w:p>
    <w:p w14:paraId="7D4D0451" w14:textId="33B723AB" w:rsidR="00D409CB" w:rsidRPr="001E3F1E" w:rsidRDefault="000D50B1" w:rsidP="00093E92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1E3F1E">
        <w:rPr>
          <w:rFonts w:ascii="Arial" w:hAnsi="Arial" w:cs="Arial"/>
          <w:sz w:val="20"/>
          <w:szCs w:val="20"/>
        </w:rPr>
        <w:t xml:space="preserve">Liften behoren tot de </w:t>
      </w:r>
      <w:r w:rsidR="00E13744" w:rsidRPr="001E3F1E">
        <w:rPr>
          <w:rFonts w:ascii="Arial" w:hAnsi="Arial" w:cs="Arial"/>
          <w:sz w:val="20"/>
          <w:szCs w:val="20"/>
        </w:rPr>
        <w:t xml:space="preserve">meest gebruikte en de </w:t>
      </w:r>
      <w:r w:rsidRPr="001E3F1E">
        <w:rPr>
          <w:rFonts w:ascii="Arial" w:hAnsi="Arial" w:cs="Arial"/>
          <w:sz w:val="20"/>
          <w:szCs w:val="20"/>
        </w:rPr>
        <w:t xml:space="preserve">veiligste transportmiddelen die er zijn. Ondanks het intensieve gebruik komen er gelukkig weinig ongelukken voor. </w:t>
      </w:r>
      <w:r w:rsidR="001025C1" w:rsidRPr="001E3F1E">
        <w:rPr>
          <w:rFonts w:ascii="Arial" w:hAnsi="Arial" w:cs="Arial"/>
          <w:sz w:val="20"/>
          <w:szCs w:val="20"/>
        </w:rPr>
        <w:t>Deze hoge mate van veil</w:t>
      </w:r>
      <w:r w:rsidR="00FE69A6" w:rsidRPr="001E3F1E">
        <w:rPr>
          <w:rFonts w:ascii="Arial" w:hAnsi="Arial" w:cs="Arial"/>
          <w:sz w:val="20"/>
          <w:szCs w:val="20"/>
        </w:rPr>
        <w:t>i</w:t>
      </w:r>
      <w:r w:rsidR="001025C1" w:rsidRPr="001E3F1E">
        <w:rPr>
          <w:rFonts w:ascii="Arial" w:hAnsi="Arial" w:cs="Arial"/>
          <w:sz w:val="20"/>
          <w:szCs w:val="20"/>
        </w:rPr>
        <w:t xml:space="preserve">gheid wil echter niet zeggen dat </w:t>
      </w:r>
      <w:r w:rsidR="002963F0" w:rsidRPr="001E3F1E">
        <w:rPr>
          <w:rFonts w:ascii="Arial" w:hAnsi="Arial" w:cs="Arial"/>
          <w:sz w:val="20"/>
          <w:szCs w:val="20"/>
        </w:rPr>
        <w:t>gebouweigena</w:t>
      </w:r>
      <w:r w:rsidR="000C30DD" w:rsidRPr="001E3F1E">
        <w:rPr>
          <w:rFonts w:ascii="Arial" w:hAnsi="Arial" w:cs="Arial"/>
          <w:sz w:val="20"/>
          <w:szCs w:val="20"/>
        </w:rPr>
        <w:t>ren</w:t>
      </w:r>
      <w:r w:rsidR="002963F0" w:rsidRPr="001E3F1E">
        <w:rPr>
          <w:rFonts w:ascii="Arial" w:hAnsi="Arial" w:cs="Arial"/>
          <w:sz w:val="20"/>
          <w:szCs w:val="20"/>
        </w:rPr>
        <w:t xml:space="preserve"> of -beheerder</w:t>
      </w:r>
      <w:r w:rsidR="000C30DD" w:rsidRPr="001E3F1E">
        <w:rPr>
          <w:rFonts w:ascii="Arial" w:hAnsi="Arial" w:cs="Arial"/>
          <w:sz w:val="20"/>
          <w:szCs w:val="20"/>
        </w:rPr>
        <w:t>s</w:t>
      </w:r>
      <w:r w:rsidR="002963F0" w:rsidRPr="001E3F1E">
        <w:rPr>
          <w:rFonts w:ascii="Arial" w:hAnsi="Arial" w:cs="Arial"/>
          <w:sz w:val="20"/>
          <w:szCs w:val="20"/>
        </w:rPr>
        <w:t xml:space="preserve"> niets meer </w:t>
      </w:r>
      <w:r w:rsidR="00860229" w:rsidRPr="001E3F1E">
        <w:rPr>
          <w:rFonts w:ascii="Arial" w:hAnsi="Arial" w:cs="Arial"/>
          <w:sz w:val="20"/>
          <w:szCs w:val="20"/>
        </w:rPr>
        <w:t>kunnen</w:t>
      </w:r>
      <w:r w:rsidR="002963F0" w:rsidRPr="001E3F1E">
        <w:rPr>
          <w:rFonts w:ascii="Arial" w:hAnsi="Arial" w:cs="Arial"/>
          <w:sz w:val="20"/>
          <w:szCs w:val="20"/>
        </w:rPr>
        <w:t xml:space="preserve"> doen</w:t>
      </w:r>
      <w:r w:rsidR="005C3AC1" w:rsidRPr="001E3F1E">
        <w:rPr>
          <w:rFonts w:ascii="Arial" w:hAnsi="Arial" w:cs="Arial"/>
          <w:sz w:val="20"/>
          <w:szCs w:val="20"/>
        </w:rPr>
        <w:t xml:space="preserve"> om de veiligheid nog meer te vergroten</w:t>
      </w:r>
      <w:r w:rsidR="002963F0" w:rsidRPr="001E3F1E">
        <w:rPr>
          <w:rFonts w:ascii="Arial" w:hAnsi="Arial" w:cs="Arial"/>
          <w:sz w:val="20"/>
          <w:szCs w:val="20"/>
        </w:rPr>
        <w:t>. Sterker nog</w:t>
      </w:r>
      <w:r w:rsidR="00A53AD2" w:rsidRPr="001E3F1E">
        <w:rPr>
          <w:rFonts w:ascii="Arial" w:hAnsi="Arial" w:cs="Arial"/>
          <w:sz w:val="20"/>
          <w:szCs w:val="20"/>
        </w:rPr>
        <w:t>:</w:t>
      </w:r>
      <w:r w:rsidR="002963F0" w:rsidRPr="001E3F1E">
        <w:rPr>
          <w:rFonts w:ascii="Arial" w:hAnsi="Arial" w:cs="Arial"/>
          <w:sz w:val="20"/>
          <w:szCs w:val="20"/>
        </w:rPr>
        <w:t xml:space="preserve"> waar sommige verbeteringen aan de lift hier in Nederland optioneel zijn voor de klant, is dit in andere landen opgenomen in wetgeving. </w:t>
      </w:r>
      <w:r w:rsidR="0012791F" w:rsidRPr="001E3F1E">
        <w:rPr>
          <w:rFonts w:ascii="Arial" w:hAnsi="Arial" w:cs="Arial"/>
          <w:sz w:val="20"/>
          <w:szCs w:val="20"/>
        </w:rPr>
        <w:t>De Europese Commissie heeft aanbevelingen vastgesteld voor verbetering van de veiligheid van bestaande liften</w:t>
      </w:r>
      <w:r w:rsidR="009E37F9" w:rsidRPr="001E3F1E">
        <w:rPr>
          <w:rFonts w:ascii="Arial" w:hAnsi="Arial" w:cs="Arial"/>
          <w:sz w:val="20"/>
          <w:szCs w:val="20"/>
        </w:rPr>
        <w:t>.</w:t>
      </w:r>
      <w:r w:rsidR="0012791F" w:rsidRPr="001E3F1E">
        <w:rPr>
          <w:rFonts w:ascii="Arial" w:hAnsi="Arial" w:cs="Arial"/>
          <w:sz w:val="20"/>
          <w:szCs w:val="20"/>
        </w:rPr>
        <w:t xml:space="preserve"> </w:t>
      </w:r>
      <w:r w:rsidR="005C3AC1" w:rsidRPr="001E3F1E">
        <w:rPr>
          <w:rFonts w:ascii="Arial" w:hAnsi="Arial" w:cs="Arial"/>
          <w:sz w:val="20"/>
          <w:szCs w:val="20"/>
        </w:rPr>
        <w:t>Beide brancheorganisaties voor de Nederlandse lift</w:t>
      </w:r>
      <w:r w:rsidR="00E13744" w:rsidRPr="001E3F1E">
        <w:rPr>
          <w:rFonts w:ascii="Arial" w:hAnsi="Arial" w:cs="Arial"/>
          <w:sz w:val="20"/>
          <w:szCs w:val="20"/>
        </w:rPr>
        <w:t>- en roltrap</w:t>
      </w:r>
      <w:r w:rsidR="005C3AC1" w:rsidRPr="001E3F1E">
        <w:rPr>
          <w:rFonts w:ascii="Arial" w:hAnsi="Arial" w:cs="Arial"/>
          <w:sz w:val="20"/>
          <w:szCs w:val="20"/>
        </w:rPr>
        <w:t xml:space="preserve">industrie, </w:t>
      </w:r>
      <w:r w:rsidR="00FE69A6" w:rsidRPr="001E3F1E">
        <w:rPr>
          <w:rFonts w:ascii="Arial" w:hAnsi="Arial" w:cs="Arial"/>
          <w:sz w:val="20"/>
          <w:szCs w:val="20"/>
        </w:rPr>
        <w:t>VLR en NLB</w:t>
      </w:r>
      <w:r w:rsidR="005C3AC1" w:rsidRPr="001E3F1E">
        <w:rPr>
          <w:rFonts w:ascii="Arial" w:hAnsi="Arial" w:cs="Arial"/>
          <w:sz w:val="20"/>
          <w:szCs w:val="20"/>
        </w:rPr>
        <w:t>,</w:t>
      </w:r>
      <w:r w:rsidR="00FE69A6" w:rsidRPr="001E3F1E">
        <w:rPr>
          <w:rFonts w:ascii="Arial" w:hAnsi="Arial" w:cs="Arial"/>
          <w:sz w:val="20"/>
          <w:szCs w:val="20"/>
        </w:rPr>
        <w:t xml:space="preserve"> hebben uit </w:t>
      </w:r>
      <w:r w:rsidR="0012791F" w:rsidRPr="001E3F1E">
        <w:rPr>
          <w:rFonts w:ascii="Arial" w:hAnsi="Arial" w:cs="Arial"/>
          <w:sz w:val="20"/>
          <w:szCs w:val="20"/>
        </w:rPr>
        <w:t>deze</w:t>
      </w:r>
      <w:r w:rsidR="00FE69A6" w:rsidRPr="001E3F1E">
        <w:rPr>
          <w:rFonts w:ascii="Arial" w:hAnsi="Arial" w:cs="Arial"/>
          <w:sz w:val="20"/>
          <w:szCs w:val="20"/>
        </w:rPr>
        <w:t xml:space="preserve"> aanbevelingen van de Europese Commissie </w:t>
      </w:r>
      <w:r w:rsidR="0012791F" w:rsidRPr="001E3F1E">
        <w:rPr>
          <w:rFonts w:ascii="Arial" w:hAnsi="Arial" w:cs="Arial"/>
          <w:sz w:val="20"/>
          <w:szCs w:val="20"/>
        </w:rPr>
        <w:t>de belangrijkste</w:t>
      </w:r>
      <w:r w:rsidR="00FE69A6" w:rsidRPr="001E3F1E">
        <w:rPr>
          <w:rFonts w:ascii="Arial" w:hAnsi="Arial" w:cs="Arial"/>
          <w:sz w:val="20"/>
          <w:szCs w:val="20"/>
        </w:rPr>
        <w:t xml:space="preserve"> geselecteerd om deze </w:t>
      </w:r>
      <w:r w:rsidR="0012791F" w:rsidRPr="001E3F1E">
        <w:rPr>
          <w:rFonts w:ascii="Arial" w:hAnsi="Arial" w:cs="Arial"/>
          <w:sz w:val="20"/>
          <w:szCs w:val="20"/>
        </w:rPr>
        <w:t xml:space="preserve">in het kader van </w:t>
      </w:r>
      <w:r w:rsidR="00860229" w:rsidRPr="001E3F1E">
        <w:rPr>
          <w:rFonts w:ascii="Arial" w:hAnsi="Arial" w:cs="Arial"/>
          <w:sz w:val="20"/>
          <w:szCs w:val="20"/>
        </w:rPr>
        <w:t>verbetering</w:t>
      </w:r>
      <w:r w:rsidR="0012791F" w:rsidRPr="001E3F1E">
        <w:rPr>
          <w:rFonts w:ascii="Arial" w:hAnsi="Arial" w:cs="Arial"/>
          <w:sz w:val="20"/>
          <w:szCs w:val="20"/>
        </w:rPr>
        <w:t xml:space="preserve"> van de veiligheid onder de aandacht van </w:t>
      </w:r>
      <w:r w:rsidR="00860229" w:rsidRPr="001E3F1E">
        <w:rPr>
          <w:rFonts w:ascii="Arial" w:hAnsi="Arial" w:cs="Arial"/>
          <w:sz w:val="20"/>
          <w:szCs w:val="20"/>
        </w:rPr>
        <w:t>belanghebbenden te brengen</w:t>
      </w:r>
      <w:r w:rsidR="00310984" w:rsidRPr="001E3F1E">
        <w:rPr>
          <w:rFonts w:ascii="Arial" w:hAnsi="Arial" w:cs="Arial"/>
          <w:sz w:val="20"/>
          <w:szCs w:val="20"/>
        </w:rPr>
        <w:t xml:space="preserve">. </w:t>
      </w:r>
      <w:r w:rsidR="00165B7D" w:rsidRPr="001E3F1E">
        <w:rPr>
          <w:rFonts w:ascii="Arial" w:hAnsi="Arial" w:cs="Arial"/>
          <w:sz w:val="20"/>
          <w:szCs w:val="20"/>
        </w:rPr>
        <w:t>Hiermee maken</w:t>
      </w:r>
      <w:r w:rsidR="00704827" w:rsidRPr="001E3F1E">
        <w:rPr>
          <w:rFonts w:ascii="Arial" w:hAnsi="Arial" w:cs="Arial"/>
          <w:sz w:val="20"/>
          <w:szCs w:val="20"/>
        </w:rPr>
        <w:t xml:space="preserve"> </w:t>
      </w:r>
      <w:r w:rsidR="00D409CB" w:rsidRPr="001E3F1E">
        <w:rPr>
          <w:rFonts w:ascii="Arial" w:hAnsi="Arial" w:cs="Arial"/>
          <w:sz w:val="20"/>
          <w:szCs w:val="20"/>
        </w:rPr>
        <w:t>VLR-</w:t>
      </w:r>
      <w:r w:rsidR="00E13744" w:rsidRPr="001E3F1E">
        <w:rPr>
          <w:rFonts w:ascii="Arial" w:hAnsi="Arial" w:cs="Arial"/>
          <w:sz w:val="20"/>
          <w:szCs w:val="20"/>
        </w:rPr>
        <w:t xml:space="preserve"> en NLB-</w:t>
      </w:r>
      <w:r w:rsidR="00D409CB" w:rsidRPr="001E3F1E">
        <w:rPr>
          <w:rFonts w:ascii="Arial" w:hAnsi="Arial" w:cs="Arial"/>
          <w:sz w:val="20"/>
          <w:szCs w:val="20"/>
        </w:rPr>
        <w:t xml:space="preserve">leden onderscheid </w:t>
      </w:r>
      <w:r w:rsidR="00B041AD" w:rsidRPr="001E3F1E">
        <w:rPr>
          <w:rFonts w:ascii="Arial" w:hAnsi="Arial" w:cs="Arial"/>
          <w:sz w:val="20"/>
          <w:szCs w:val="20"/>
        </w:rPr>
        <w:t>in</w:t>
      </w:r>
      <w:r w:rsidR="00704827" w:rsidRPr="001E3F1E">
        <w:rPr>
          <w:rFonts w:ascii="Arial" w:hAnsi="Arial" w:cs="Arial"/>
          <w:sz w:val="20"/>
          <w:szCs w:val="20"/>
        </w:rPr>
        <w:t xml:space="preserve"> de markt </w:t>
      </w:r>
      <w:r w:rsidR="00D409CB" w:rsidRPr="001E3F1E">
        <w:rPr>
          <w:rFonts w:ascii="Arial" w:hAnsi="Arial" w:cs="Arial"/>
          <w:sz w:val="20"/>
          <w:szCs w:val="20"/>
        </w:rPr>
        <w:t>door</w:t>
      </w:r>
      <w:r w:rsidR="00E338EF" w:rsidRPr="001E3F1E">
        <w:rPr>
          <w:rFonts w:ascii="Arial" w:hAnsi="Arial" w:cs="Arial"/>
          <w:sz w:val="20"/>
          <w:szCs w:val="20"/>
        </w:rPr>
        <w:t xml:space="preserve"> volledige </w:t>
      </w:r>
      <w:r w:rsidR="007B06D5" w:rsidRPr="001E3F1E">
        <w:rPr>
          <w:rFonts w:ascii="Arial" w:hAnsi="Arial" w:cs="Arial"/>
          <w:sz w:val="20"/>
          <w:szCs w:val="20"/>
        </w:rPr>
        <w:t xml:space="preserve">en transparante </w:t>
      </w:r>
      <w:r w:rsidR="00704827" w:rsidRPr="001E3F1E">
        <w:rPr>
          <w:rFonts w:ascii="Arial" w:hAnsi="Arial" w:cs="Arial"/>
          <w:sz w:val="20"/>
          <w:szCs w:val="20"/>
        </w:rPr>
        <w:t>communicatie</w:t>
      </w:r>
      <w:r w:rsidR="00E338EF" w:rsidRPr="001E3F1E">
        <w:rPr>
          <w:rStyle w:val="Verwijzingopmerking"/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E338EF" w:rsidRPr="001E3F1E">
        <w:rPr>
          <w:rFonts w:ascii="Arial" w:hAnsi="Arial" w:cs="Arial"/>
          <w:sz w:val="20"/>
          <w:szCs w:val="20"/>
        </w:rPr>
        <w:t>ri</w:t>
      </w:r>
      <w:r w:rsidR="00D409CB" w:rsidRPr="001E3F1E">
        <w:rPr>
          <w:rFonts w:ascii="Arial" w:hAnsi="Arial" w:cs="Arial"/>
          <w:sz w:val="20"/>
          <w:szCs w:val="20"/>
        </w:rPr>
        <w:t xml:space="preserve">chting de klant. </w:t>
      </w:r>
    </w:p>
    <w:p w14:paraId="0914FEE4" w14:textId="5FD9FBEF" w:rsidR="00093E92" w:rsidRPr="001E3F1E" w:rsidRDefault="00881E88" w:rsidP="00745D33">
      <w:pPr>
        <w:pStyle w:val="Normaalweb"/>
        <w:shd w:val="clear" w:color="auto" w:fill="FFFFFF"/>
        <w:spacing w:before="0" w:beforeAutospacing="0" w:after="300" w:afterAutospacing="0"/>
        <w:rPr>
          <w:rFonts w:ascii="Arial" w:hAnsi="Arial" w:cs="Arial"/>
          <w:sz w:val="20"/>
          <w:szCs w:val="20"/>
        </w:rPr>
      </w:pPr>
      <w:r w:rsidRPr="001E3F1E">
        <w:rPr>
          <w:rFonts w:ascii="Arial" w:hAnsi="Arial" w:cs="Arial"/>
          <w:b/>
          <w:bCs/>
          <w:sz w:val="20"/>
          <w:szCs w:val="20"/>
        </w:rPr>
        <w:t>SNEL-norm</w:t>
      </w:r>
      <w:r w:rsidR="00AA63B3" w:rsidRPr="001E3F1E">
        <w:rPr>
          <w:rFonts w:ascii="Arial" w:hAnsi="Arial" w:cs="Arial"/>
          <w:b/>
          <w:bCs/>
          <w:sz w:val="20"/>
          <w:szCs w:val="20"/>
        </w:rPr>
        <w:br/>
      </w:r>
      <w:r w:rsidR="00C00ADB" w:rsidRPr="001E3F1E">
        <w:rPr>
          <w:rFonts w:ascii="Arial" w:hAnsi="Arial" w:cs="Arial"/>
          <w:sz w:val="20"/>
          <w:szCs w:val="20"/>
        </w:rPr>
        <w:t>D</w:t>
      </w:r>
      <w:r w:rsidR="00B6440D" w:rsidRPr="001E3F1E">
        <w:rPr>
          <w:rFonts w:ascii="Arial" w:hAnsi="Arial" w:cs="Arial"/>
          <w:sz w:val="20"/>
          <w:szCs w:val="20"/>
        </w:rPr>
        <w:t>e</w:t>
      </w:r>
      <w:r w:rsidR="00B6440D" w:rsidRPr="001E3F1E">
        <w:rPr>
          <w:rFonts w:ascii="Arial" w:hAnsi="Arial" w:cs="Arial"/>
          <w:b/>
          <w:bCs/>
          <w:sz w:val="20"/>
          <w:szCs w:val="20"/>
        </w:rPr>
        <w:t xml:space="preserve"> </w:t>
      </w:r>
      <w:r w:rsidR="00093E92" w:rsidRPr="001E3F1E">
        <w:rPr>
          <w:rFonts w:ascii="Arial" w:hAnsi="Arial" w:cs="Arial"/>
          <w:sz w:val="20"/>
          <w:szCs w:val="20"/>
        </w:rPr>
        <w:t xml:space="preserve">veiligheidseisen </w:t>
      </w:r>
      <w:r w:rsidR="00A111C3" w:rsidRPr="001E3F1E">
        <w:rPr>
          <w:rFonts w:ascii="Arial" w:hAnsi="Arial" w:cs="Arial"/>
          <w:sz w:val="20"/>
          <w:szCs w:val="20"/>
        </w:rPr>
        <w:t xml:space="preserve">voor nieuwe liften </w:t>
      </w:r>
      <w:r w:rsidR="00093E92" w:rsidRPr="001E3F1E">
        <w:rPr>
          <w:rFonts w:ascii="Arial" w:hAnsi="Arial" w:cs="Arial"/>
          <w:sz w:val="20"/>
          <w:szCs w:val="20"/>
        </w:rPr>
        <w:t xml:space="preserve">zijn vastgelegd in de </w:t>
      </w:r>
      <w:r w:rsidR="00E13744" w:rsidRPr="001E3F1E">
        <w:rPr>
          <w:rFonts w:ascii="Arial" w:hAnsi="Arial" w:cs="Arial"/>
          <w:sz w:val="20"/>
          <w:szCs w:val="20"/>
        </w:rPr>
        <w:t xml:space="preserve">Europese </w:t>
      </w:r>
      <w:r w:rsidR="00093E92" w:rsidRPr="001E3F1E">
        <w:rPr>
          <w:rFonts w:ascii="Arial" w:hAnsi="Arial" w:cs="Arial"/>
          <w:sz w:val="20"/>
          <w:szCs w:val="20"/>
        </w:rPr>
        <w:t xml:space="preserve">Richtlijn </w:t>
      </w:r>
      <w:r w:rsidR="00245081" w:rsidRPr="001E3F1E">
        <w:rPr>
          <w:rFonts w:ascii="Arial" w:hAnsi="Arial" w:cs="Arial"/>
          <w:sz w:val="20"/>
          <w:szCs w:val="20"/>
        </w:rPr>
        <w:t>Li</w:t>
      </w:r>
      <w:r w:rsidR="00093E92" w:rsidRPr="001E3F1E">
        <w:rPr>
          <w:rFonts w:ascii="Arial" w:hAnsi="Arial" w:cs="Arial"/>
          <w:sz w:val="20"/>
          <w:szCs w:val="20"/>
        </w:rPr>
        <w:t xml:space="preserve">ften en de </w:t>
      </w:r>
      <w:r w:rsidR="00245081" w:rsidRPr="001E3F1E">
        <w:rPr>
          <w:rFonts w:ascii="Arial" w:hAnsi="Arial" w:cs="Arial"/>
          <w:sz w:val="20"/>
          <w:szCs w:val="20"/>
        </w:rPr>
        <w:t>Machinerichtlijn</w:t>
      </w:r>
      <w:r w:rsidR="00093E92" w:rsidRPr="001E3F1E">
        <w:rPr>
          <w:rFonts w:ascii="Arial" w:hAnsi="Arial" w:cs="Arial"/>
          <w:sz w:val="20"/>
          <w:szCs w:val="20"/>
        </w:rPr>
        <w:t>. Deze Europese richtlijnen zijn bindend en zijn verwerkt in onze nationale wetgeving. Naast deze richtlijnen zijn er ook Europese aanbevelingen voor het verbeteren van de veiligheid van bestaande liften</w:t>
      </w:r>
      <w:r w:rsidR="00207A2B" w:rsidRPr="001E3F1E">
        <w:rPr>
          <w:rFonts w:ascii="Arial" w:hAnsi="Arial" w:cs="Arial"/>
          <w:sz w:val="20"/>
          <w:szCs w:val="20"/>
        </w:rPr>
        <w:t xml:space="preserve"> </w:t>
      </w:r>
      <w:r w:rsidR="00093E92" w:rsidRPr="001E3F1E">
        <w:rPr>
          <w:rFonts w:ascii="Arial" w:hAnsi="Arial" w:cs="Arial"/>
          <w:sz w:val="20"/>
          <w:szCs w:val="20"/>
        </w:rPr>
        <w:t>die niet verplicht zijn</w:t>
      </w:r>
      <w:r w:rsidR="0086089D" w:rsidRPr="001E3F1E">
        <w:rPr>
          <w:rFonts w:ascii="Arial" w:hAnsi="Arial" w:cs="Arial"/>
          <w:sz w:val="20"/>
          <w:szCs w:val="20"/>
        </w:rPr>
        <w:t>, b</w:t>
      </w:r>
      <w:r w:rsidR="001667DF" w:rsidRPr="001E3F1E">
        <w:rPr>
          <w:rFonts w:ascii="Arial" w:hAnsi="Arial" w:cs="Arial"/>
          <w:sz w:val="20"/>
          <w:szCs w:val="20"/>
        </w:rPr>
        <w:t>e</w:t>
      </w:r>
      <w:r w:rsidR="0086089D" w:rsidRPr="001E3F1E">
        <w:rPr>
          <w:rFonts w:ascii="Arial" w:hAnsi="Arial" w:cs="Arial"/>
          <w:sz w:val="20"/>
          <w:szCs w:val="20"/>
        </w:rPr>
        <w:t>ke</w:t>
      </w:r>
      <w:r w:rsidR="001667DF" w:rsidRPr="001E3F1E">
        <w:rPr>
          <w:rFonts w:ascii="Arial" w:hAnsi="Arial" w:cs="Arial"/>
          <w:sz w:val="20"/>
          <w:szCs w:val="20"/>
        </w:rPr>
        <w:t xml:space="preserve">nd als SNEL </w:t>
      </w:r>
      <w:r w:rsidR="008A4ED7" w:rsidRPr="001E3F1E">
        <w:rPr>
          <w:rFonts w:ascii="Arial" w:hAnsi="Arial" w:cs="Arial"/>
          <w:sz w:val="20"/>
          <w:szCs w:val="20"/>
        </w:rPr>
        <w:t>(Safety Norm Existing Lifts)</w:t>
      </w:r>
      <w:r w:rsidR="00BD38BD" w:rsidRPr="001E3F1E">
        <w:rPr>
          <w:rFonts w:ascii="Arial" w:hAnsi="Arial" w:cs="Arial"/>
          <w:sz w:val="20"/>
          <w:szCs w:val="20"/>
        </w:rPr>
        <w:t xml:space="preserve">. </w:t>
      </w:r>
      <w:r w:rsidR="00093E92" w:rsidRPr="001E3F1E">
        <w:rPr>
          <w:rFonts w:ascii="Arial" w:hAnsi="Arial" w:cs="Arial"/>
          <w:sz w:val="20"/>
          <w:szCs w:val="20"/>
        </w:rPr>
        <w:t>Deze risico’s zijn in Nederland voor een groot deel afgedekt door de</w:t>
      </w:r>
      <w:r w:rsidR="00245081" w:rsidRPr="001E3F1E">
        <w:rPr>
          <w:rFonts w:ascii="Arial" w:hAnsi="Arial" w:cs="Arial"/>
          <w:sz w:val="20"/>
          <w:szCs w:val="20"/>
        </w:rPr>
        <w:t xml:space="preserve"> norm</w:t>
      </w:r>
      <w:r w:rsidR="00093E92" w:rsidRPr="001E3F1E">
        <w:rPr>
          <w:rFonts w:ascii="Arial" w:hAnsi="Arial" w:cs="Arial"/>
          <w:sz w:val="20"/>
          <w:szCs w:val="20"/>
        </w:rPr>
        <w:t xml:space="preserve"> NEN-EN </w:t>
      </w:r>
      <w:r w:rsidR="00207A2B" w:rsidRPr="001E3F1E">
        <w:rPr>
          <w:rFonts w:ascii="Arial" w:hAnsi="Arial" w:cs="Arial"/>
          <w:sz w:val="20"/>
          <w:szCs w:val="20"/>
        </w:rPr>
        <w:t>81-80 voor liften</w:t>
      </w:r>
      <w:r w:rsidR="00FA2A65" w:rsidRPr="001E3F1E">
        <w:rPr>
          <w:rFonts w:ascii="Arial" w:hAnsi="Arial" w:cs="Arial"/>
          <w:sz w:val="20"/>
          <w:szCs w:val="20"/>
        </w:rPr>
        <w:t xml:space="preserve">. </w:t>
      </w:r>
      <w:r w:rsidR="00EC69FA" w:rsidRPr="001E3F1E">
        <w:rPr>
          <w:rFonts w:ascii="Arial" w:hAnsi="Arial" w:cs="Arial"/>
          <w:sz w:val="20"/>
          <w:szCs w:val="20"/>
        </w:rPr>
        <w:t xml:space="preserve">Hierin staan geïnventariseerde risico’s voor bestaande liften die in Nederland geen wetgeving zijn, maar in </w:t>
      </w:r>
      <w:r w:rsidR="00245081" w:rsidRPr="001E3F1E">
        <w:rPr>
          <w:rFonts w:ascii="Arial" w:hAnsi="Arial" w:cs="Arial"/>
          <w:sz w:val="20"/>
          <w:szCs w:val="20"/>
        </w:rPr>
        <w:t xml:space="preserve">vele </w:t>
      </w:r>
      <w:r w:rsidR="00EC69FA" w:rsidRPr="001E3F1E">
        <w:rPr>
          <w:rFonts w:ascii="Arial" w:hAnsi="Arial" w:cs="Arial"/>
          <w:sz w:val="20"/>
          <w:szCs w:val="20"/>
        </w:rPr>
        <w:t xml:space="preserve">andere </w:t>
      </w:r>
      <w:r w:rsidR="00245081" w:rsidRPr="001E3F1E">
        <w:rPr>
          <w:rFonts w:ascii="Arial" w:hAnsi="Arial" w:cs="Arial"/>
          <w:sz w:val="20"/>
          <w:szCs w:val="20"/>
        </w:rPr>
        <w:t>(buur)</w:t>
      </w:r>
      <w:r w:rsidR="00EC69FA" w:rsidRPr="001E3F1E">
        <w:rPr>
          <w:rFonts w:ascii="Arial" w:hAnsi="Arial" w:cs="Arial"/>
          <w:sz w:val="20"/>
          <w:szCs w:val="20"/>
        </w:rPr>
        <w:t>landen wel.</w:t>
      </w:r>
      <w:r w:rsidR="00745D33" w:rsidRPr="001E3F1E">
        <w:rPr>
          <w:rFonts w:ascii="Arial" w:hAnsi="Arial" w:cs="Arial"/>
          <w:sz w:val="20"/>
          <w:szCs w:val="20"/>
        </w:rPr>
        <w:t xml:space="preserve"> </w:t>
      </w:r>
      <w:r w:rsidR="00093E92" w:rsidRPr="001E3F1E">
        <w:rPr>
          <w:rFonts w:ascii="Arial" w:hAnsi="Arial" w:cs="Arial"/>
          <w:sz w:val="20"/>
          <w:szCs w:val="20"/>
        </w:rPr>
        <w:t xml:space="preserve">De eigenaar of beheerder van de lift kan zelfstandig beslissen om over te gaan </w:t>
      </w:r>
      <w:r w:rsidR="003D511C" w:rsidRPr="001E3F1E">
        <w:rPr>
          <w:rFonts w:ascii="Arial" w:hAnsi="Arial" w:cs="Arial"/>
          <w:sz w:val="20"/>
          <w:szCs w:val="20"/>
        </w:rPr>
        <w:t>tot</w:t>
      </w:r>
      <w:r w:rsidR="00093E92" w:rsidRPr="001E3F1E">
        <w:rPr>
          <w:rFonts w:ascii="Arial" w:hAnsi="Arial" w:cs="Arial"/>
          <w:sz w:val="20"/>
          <w:szCs w:val="20"/>
        </w:rPr>
        <w:t xml:space="preserve"> modernis</w:t>
      </w:r>
      <w:r w:rsidR="003D511C" w:rsidRPr="001E3F1E">
        <w:rPr>
          <w:rFonts w:ascii="Arial" w:hAnsi="Arial" w:cs="Arial"/>
          <w:sz w:val="20"/>
          <w:szCs w:val="20"/>
        </w:rPr>
        <w:t>ering</w:t>
      </w:r>
      <w:r w:rsidR="00093E92" w:rsidRPr="001E3F1E">
        <w:rPr>
          <w:rFonts w:ascii="Arial" w:hAnsi="Arial" w:cs="Arial"/>
          <w:sz w:val="20"/>
          <w:szCs w:val="20"/>
        </w:rPr>
        <w:t xml:space="preserve"> of de aanschaf van een nieuwe lift.</w:t>
      </w:r>
      <w:r w:rsidR="00745D33" w:rsidRPr="001E3F1E">
        <w:rPr>
          <w:rFonts w:ascii="Arial" w:hAnsi="Arial" w:cs="Arial"/>
          <w:sz w:val="20"/>
          <w:szCs w:val="20"/>
        </w:rPr>
        <w:t xml:space="preserve"> </w:t>
      </w:r>
      <w:r w:rsidR="00093E92" w:rsidRPr="001E3F1E">
        <w:rPr>
          <w:rFonts w:ascii="Arial" w:hAnsi="Arial" w:cs="Arial"/>
          <w:sz w:val="20"/>
          <w:szCs w:val="20"/>
        </w:rPr>
        <w:t>VLR</w:t>
      </w:r>
      <w:r w:rsidR="00E13744" w:rsidRPr="001E3F1E">
        <w:rPr>
          <w:rFonts w:ascii="Arial" w:hAnsi="Arial" w:cs="Arial"/>
          <w:sz w:val="20"/>
          <w:szCs w:val="20"/>
        </w:rPr>
        <w:t xml:space="preserve"> en NLB</w:t>
      </w:r>
      <w:r w:rsidR="00093E92" w:rsidRPr="001E3F1E">
        <w:rPr>
          <w:rFonts w:ascii="Arial" w:hAnsi="Arial" w:cs="Arial"/>
          <w:sz w:val="20"/>
          <w:szCs w:val="20"/>
        </w:rPr>
        <w:t xml:space="preserve"> wil</w:t>
      </w:r>
      <w:r w:rsidR="00E13744" w:rsidRPr="001E3F1E">
        <w:rPr>
          <w:rFonts w:ascii="Arial" w:hAnsi="Arial" w:cs="Arial"/>
          <w:sz w:val="20"/>
          <w:szCs w:val="20"/>
        </w:rPr>
        <w:t xml:space="preserve">len </w:t>
      </w:r>
      <w:r w:rsidR="00093E92" w:rsidRPr="001E3F1E">
        <w:rPr>
          <w:rFonts w:ascii="Arial" w:hAnsi="Arial" w:cs="Arial"/>
          <w:sz w:val="20"/>
          <w:szCs w:val="20"/>
        </w:rPr>
        <w:t>eigenaren en beheerders van liften</w:t>
      </w:r>
      <w:r w:rsidR="00A95ED3" w:rsidRPr="001E3F1E">
        <w:rPr>
          <w:rFonts w:ascii="Arial" w:hAnsi="Arial" w:cs="Arial"/>
          <w:sz w:val="20"/>
          <w:szCs w:val="20"/>
        </w:rPr>
        <w:t xml:space="preserve"> </w:t>
      </w:r>
      <w:r w:rsidR="00093E92" w:rsidRPr="001E3F1E">
        <w:rPr>
          <w:rFonts w:ascii="Arial" w:hAnsi="Arial" w:cs="Arial"/>
          <w:sz w:val="20"/>
          <w:szCs w:val="20"/>
        </w:rPr>
        <w:t>echter wel op de risico’s van het niet doorvoeren van liftverbeteringen wijzen</w:t>
      </w:r>
      <w:r w:rsidR="00310984" w:rsidRPr="001E3F1E">
        <w:rPr>
          <w:rFonts w:ascii="Arial" w:hAnsi="Arial" w:cs="Arial"/>
          <w:sz w:val="20"/>
          <w:szCs w:val="20"/>
        </w:rPr>
        <w:t xml:space="preserve"> en tegelijkertijd op de mogelijkheden om het ve</w:t>
      </w:r>
      <w:r w:rsidR="00881A38" w:rsidRPr="001E3F1E">
        <w:rPr>
          <w:rFonts w:ascii="Arial" w:hAnsi="Arial" w:cs="Arial"/>
          <w:sz w:val="20"/>
          <w:szCs w:val="20"/>
        </w:rPr>
        <w:t>iligheidsniveau nog meer te verbeteren</w:t>
      </w:r>
      <w:r w:rsidR="00093E92" w:rsidRPr="001E3F1E">
        <w:rPr>
          <w:rFonts w:ascii="Arial" w:hAnsi="Arial" w:cs="Arial"/>
          <w:sz w:val="20"/>
          <w:szCs w:val="20"/>
        </w:rPr>
        <w:t>. Dit doe</w:t>
      </w:r>
      <w:r w:rsidR="003D511C" w:rsidRPr="001E3F1E">
        <w:rPr>
          <w:rFonts w:ascii="Arial" w:hAnsi="Arial" w:cs="Arial"/>
          <w:sz w:val="20"/>
          <w:szCs w:val="20"/>
        </w:rPr>
        <w:t>n</w:t>
      </w:r>
      <w:r w:rsidR="00093E92" w:rsidRPr="001E3F1E">
        <w:rPr>
          <w:rFonts w:ascii="Arial" w:hAnsi="Arial" w:cs="Arial"/>
          <w:sz w:val="20"/>
          <w:szCs w:val="20"/>
        </w:rPr>
        <w:t xml:space="preserve"> de vereniging</w:t>
      </w:r>
      <w:r w:rsidR="003D511C" w:rsidRPr="001E3F1E">
        <w:rPr>
          <w:rFonts w:ascii="Arial" w:hAnsi="Arial" w:cs="Arial"/>
          <w:sz w:val="20"/>
          <w:szCs w:val="20"/>
        </w:rPr>
        <w:t>en</w:t>
      </w:r>
      <w:r w:rsidR="00093E92" w:rsidRPr="001E3F1E">
        <w:rPr>
          <w:rFonts w:ascii="Arial" w:hAnsi="Arial" w:cs="Arial"/>
          <w:sz w:val="20"/>
          <w:szCs w:val="20"/>
        </w:rPr>
        <w:t xml:space="preserve"> door zeven liftverbeteringen uit </w:t>
      </w:r>
      <w:r w:rsidR="001667DF" w:rsidRPr="001E3F1E">
        <w:rPr>
          <w:rFonts w:ascii="Arial" w:hAnsi="Arial" w:cs="Arial"/>
          <w:sz w:val="20"/>
          <w:szCs w:val="20"/>
        </w:rPr>
        <w:t>de aanbevelingen van de Europese Commiss</w:t>
      </w:r>
      <w:r w:rsidR="008A4ED7" w:rsidRPr="001E3F1E">
        <w:rPr>
          <w:rFonts w:ascii="Arial" w:hAnsi="Arial" w:cs="Arial"/>
          <w:sz w:val="20"/>
          <w:szCs w:val="20"/>
        </w:rPr>
        <w:t>ie</w:t>
      </w:r>
      <w:r w:rsidR="00BA26B9" w:rsidRPr="001E3F1E">
        <w:rPr>
          <w:rFonts w:ascii="Arial" w:hAnsi="Arial" w:cs="Arial"/>
          <w:sz w:val="20"/>
          <w:szCs w:val="20"/>
        </w:rPr>
        <w:t xml:space="preserve"> uit</w:t>
      </w:r>
      <w:r w:rsidR="008A4ED7" w:rsidRPr="001E3F1E">
        <w:rPr>
          <w:rFonts w:ascii="Arial" w:hAnsi="Arial" w:cs="Arial"/>
          <w:sz w:val="20"/>
          <w:szCs w:val="20"/>
        </w:rPr>
        <w:t xml:space="preserve"> te</w:t>
      </w:r>
      <w:r w:rsidR="00093E92" w:rsidRPr="001E3F1E">
        <w:rPr>
          <w:rFonts w:ascii="Arial" w:hAnsi="Arial" w:cs="Arial"/>
          <w:sz w:val="20"/>
          <w:szCs w:val="20"/>
        </w:rPr>
        <w:t xml:space="preserve"> lichten die in hoge mate van bela</w:t>
      </w:r>
      <w:r w:rsidR="001A0967" w:rsidRPr="001E3F1E">
        <w:rPr>
          <w:rFonts w:ascii="Arial" w:hAnsi="Arial" w:cs="Arial"/>
          <w:sz w:val="20"/>
          <w:szCs w:val="20"/>
        </w:rPr>
        <w:t>n</w:t>
      </w:r>
      <w:r w:rsidR="00093E92" w:rsidRPr="001E3F1E">
        <w:rPr>
          <w:rFonts w:ascii="Arial" w:hAnsi="Arial" w:cs="Arial"/>
          <w:sz w:val="20"/>
          <w:szCs w:val="20"/>
        </w:rPr>
        <w:t>g zijn voor het verhogen van de liftveiligheid</w:t>
      </w:r>
      <w:r w:rsidR="00923D21" w:rsidRPr="001E3F1E">
        <w:rPr>
          <w:rFonts w:ascii="Arial" w:hAnsi="Arial" w:cs="Arial"/>
          <w:sz w:val="20"/>
          <w:szCs w:val="20"/>
        </w:rPr>
        <w:t xml:space="preserve"> in bestaande situaties</w:t>
      </w:r>
      <w:r w:rsidR="00093E92" w:rsidRPr="001E3F1E">
        <w:rPr>
          <w:rFonts w:ascii="Arial" w:hAnsi="Arial" w:cs="Arial"/>
          <w:sz w:val="20"/>
          <w:szCs w:val="20"/>
        </w:rPr>
        <w:t>.</w:t>
      </w:r>
    </w:p>
    <w:p w14:paraId="13A60400" w14:textId="1885644B" w:rsidR="00D409CB" w:rsidRPr="001E3F1E" w:rsidRDefault="004D2EAB" w:rsidP="00093E92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</w:t>
      </w:r>
      <w:r w:rsidR="00D409CB"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erbeteringen</w:t>
      </w:r>
      <w:r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ten aanzie</w:t>
      </w:r>
      <w:r w:rsidR="0088206E"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n van </w:t>
      </w:r>
      <w:r w:rsidR="005F325E"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de veiligheid van de lift</w:t>
      </w:r>
      <w:r w:rsidR="00881A38"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met betrekking tot</w:t>
      </w:r>
      <w:r w:rsidR="005F325E"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:</w:t>
      </w:r>
    </w:p>
    <w:p w14:paraId="65023A47" w14:textId="7126859D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een kooiafsluiting;</w:t>
      </w:r>
    </w:p>
    <w:p w14:paraId="2182A450" w14:textId="69B20249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een vang/snelheidsbegrenzer;</w:t>
      </w:r>
    </w:p>
    <w:p w14:paraId="2BE667D5" w14:textId="22DF9374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een beveiligingsinrichting tegen te hoge snelheid in opwaartse richting;</w:t>
      </w:r>
    </w:p>
    <w:p w14:paraId="412A16E4" w14:textId="76288AB3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een geregelde aandrijving voor het gelijk stoppen en nastellen van de liftkooi;</w:t>
      </w:r>
    </w:p>
    <w:p w14:paraId="06BD11BB" w14:textId="0C5DF2C3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een spreek-/luisterverbinding in de liftkooi;</w:t>
      </w:r>
    </w:p>
    <w:p w14:paraId="1E5DF1CD" w14:textId="319C5F74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noodverlichting in de liftkooi</w:t>
      </w:r>
      <w:r w:rsidR="004E75D9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en</w:t>
      </w:r>
    </w:p>
    <w:p w14:paraId="15120829" w14:textId="27B5D828" w:rsidR="00093E92" w:rsidRPr="001E3F1E" w:rsidRDefault="00093E92" w:rsidP="00093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sz w:val="20"/>
          <w:szCs w:val="20"/>
          <w:lang w:eastAsia="nl-NL"/>
        </w:rPr>
        <w:t>optische detectie in de kooideur.</w:t>
      </w:r>
    </w:p>
    <w:p w14:paraId="024B0FF8" w14:textId="376F964D" w:rsidR="00E03AEC" w:rsidRPr="001E3F1E" w:rsidRDefault="00B041AD" w:rsidP="0071690B">
      <w:pPr>
        <w:spacing w:after="30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3F1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Transparantie richting klant</w:t>
      </w:r>
      <w:r w:rsidR="00AA63B3" w:rsidRPr="001E3F1E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093E9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Het aanpassen of moderniseren van een lift is de uitgelezen mogelijkheid </w:t>
      </w:r>
      <w:r w:rsidR="006E06E0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voor de klant </w:t>
      </w:r>
      <w:r w:rsidR="00093E9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om </w:t>
      </w:r>
      <w:r w:rsidR="00AA63B3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verbeteringen ten aanzien van de liftveiligheid mee te nemen. </w:t>
      </w:r>
      <w:r w:rsidR="006E06E0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Bij het opvragen van offertes bij </w:t>
      </w:r>
      <w:r w:rsidR="00F55BEC" w:rsidRPr="001E3F1E">
        <w:rPr>
          <w:rFonts w:ascii="Arial" w:eastAsia="Times New Roman" w:hAnsi="Arial" w:cs="Arial"/>
          <w:sz w:val="20"/>
          <w:szCs w:val="20"/>
          <w:lang w:eastAsia="nl-NL"/>
        </w:rPr>
        <w:t>bedrijven kan het moeilijk zijn om een weloverwogen keuze te maken.</w:t>
      </w:r>
      <w:r w:rsidR="00893AD0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VLR en NLB stellen daarom een </w:t>
      </w:r>
      <w:r w:rsidR="00AB537E" w:rsidRPr="001E3F1E">
        <w:rPr>
          <w:rFonts w:ascii="Arial" w:eastAsia="Times New Roman" w:hAnsi="Arial" w:cs="Arial"/>
          <w:sz w:val="20"/>
          <w:szCs w:val="20"/>
          <w:lang w:eastAsia="nl-NL"/>
        </w:rPr>
        <w:t>SN</w:t>
      </w:r>
      <w:r w:rsidR="00C02426" w:rsidRPr="001E3F1E">
        <w:rPr>
          <w:rFonts w:ascii="Arial" w:eastAsia="Times New Roman" w:hAnsi="Arial" w:cs="Arial"/>
          <w:sz w:val="20"/>
          <w:szCs w:val="20"/>
          <w:lang w:eastAsia="nl-NL"/>
        </w:rPr>
        <w:t>EL</w:t>
      </w:r>
      <w:r w:rsidR="00AB537E" w:rsidRPr="001E3F1E">
        <w:rPr>
          <w:rFonts w:ascii="Arial" w:eastAsia="Times New Roman" w:hAnsi="Arial" w:cs="Arial"/>
          <w:sz w:val="20"/>
          <w:szCs w:val="20"/>
          <w:lang w:eastAsia="nl-NL"/>
        </w:rPr>
        <w:t>-inventarisatieformulier ter beschikking op hun website</w:t>
      </w:r>
      <w:r w:rsidR="00571CC5" w:rsidRPr="001E3F1E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23D21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dat in offertes kan worden gebruikt en 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waarin kan worden aangegeven aan welke </w:t>
      </w:r>
      <w:r w:rsidR="00923D21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van de 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zeven 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>belangrijke</w:t>
      </w:r>
      <w:r w:rsidR="00923D21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>SNEL</w:t>
      </w:r>
      <w:r w:rsidR="000950CD" w:rsidRPr="001E3F1E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>verbeteringen bij een modernis</w:t>
      </w:r>
      <w:r w:rsidR="003D511C" w:rsidRPr="001E3F1E">
        <w:rPr>
          <w:rFonts w:ascii="Arial" w:eastAsia="Times New Roman" w:hAnsi="Arial" w:cs="Arial"/>
          <w:sz w:val="20"/>
          <w:szCs w:val="20"/>
          <w:lang w:eastAsia="nl-NL"/>
        </w:rPr>
        <w:t>ering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volgens de offerte 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voldaan wordt. 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>De bedrijven zijn vrij om verbeteringen wel of niet mee te nemen in hun offerte</w:t>
      </w:r>
      <w:r w:rsidR="00FE492B" w:rsidRPr="001E3F1E">
        <w:rPr>
          <w:rFonts w:ascii="Arial" w:eastAsia="Times New Roman" w:hAnsi="Arial" w:cs="Arial"/>
          <w:sz w:val="20"/>
          <w:szCs w:val="20"/>
          <w:lang w:eastAsia="nl-NL"/>
        </w:rPr>
        <w:t>s.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13382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Indien bepaalde liftverbeteringen niet in een offerte zijn meegenomen, kan een lifteigenaar daarin zelf een afweging maken. </w:t>
      </w:r>
      <w:r w:rsidR="002B3278" w:rsidRPr="001E3F1E">
        <w:rPr>
          <w:rFonts w:ascii="Arial" w:eastAsia="Times New Roman" w:hAnsi="Arial" w:cs="Arial"/>
          <w:sz w:val="20"/>
          <w:szCs w:val="20"/>
          <w:lang w:eastAsia="nl-NL"/>
        </w:rPr>
        <w:t>VLR-</w:t>
      </w:r>
      <w:r w:rsidR="00E13744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en NLB-</w:t>
      </w:r>
      <w:r w:rsidR="002B3278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bedrijven kunnen </w:t>
      </w:r>
      <w:r w:rsidR="00705D0C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de klant verder van informatie voorzien over het 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al dan niet </w:t>
      </w:r>
      <w:r w:rsidR="00705D0C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aanbrengen van </w:t>
      </w:r>
      <w:r w:rsidR="00422416" w:rsidRPr="001E3F1E">
        <w:rPr>
          <w:rFonts w:ascii="Arial" w:eastAsia="Times New Roman" w:hAnsi="Arial" w:cs="Arial"/>
          <w:sz w:val="20"/>
          <w:szCs w:val="20"/>
          <w:lang w:eastAsia="nl-NL"/>
        </w:rPr>
        <w:t>de zeven</w:t>
      </w:r>
      <w:r w:rsidR="00705D0C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verbeteringen</w:t>
      </w:r>
      <w:r w:rsidR="00A111C3" w:rsidRPr="001E3F1E">
        <w:rPr>
          <w:rFonts w:ascii="Arial" w:eastAsia="Times New Roman" w:hAnsi="Arial" w:cs="Arial"/>
          <w:sz w:val="20"/>
          <w:szCs w:val="20"/>
          <w:lang w:eastAsia="nl-NL"/>
        </w:rPr>
        <w:t xml:space="preserve"> die in het formulier worden genoemd</w:t>
      </w:r>
      <w:r w:rsidR="00705D0C" w:rsidRPr="001E3F1E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sectPr w:rsidR="00E03AEC" w:rsidRPr="001E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21B"/>
    <w:multiLevelType w:val="hybridMultilevel"/>
    <w:tmpl w:val="347E5306"/>
    <w:lvl w:ilvl="0" w:tplc="73F4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AEE"/>
    <w:multiLevelType w:val="multilevel"/>
    <w:tmpl w:val="F5F0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8438C"/>
    <w:multiLevelType w:val="hybridMultilevel"/>
    <w:tmpl w:val="4516E4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25014">
    <w:abstractNumId w:val="1"/>
  </w:num>
  <w:num w:numId="2" w16cid:durableId="521823758">
    <w:abstractNumId w:val="2"/>
  </w:num>
  <w:num w:numId="3" w16cid:durableId="41590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92"/>
    <w:rsid w:val="00093E92"/>
    <w:rsid w:val="000950CD"/>
    <w:rsid w:val="000C30DD"/>
    <w:rsid w:val="000C52C7"/>
    <w:rsid w:val="000D50B1"/>
    <w:rsid w:val="000E5D69"/>
    <w:rsid w:val="001025C1"/>
    <w:rsid w:val="00117D95"/>
    <w:rsid w:val="0012791F"/>
    <w:rsid w:val="00165B7D"/>
    <w:rsid w:val="001667DF"/>
    <w:rsid w:val="001A0967"/>
    <w:rsid w:val="001E3F1E"/>
    <w:rsid w:val="001E494E"/>
    <w:rsid w:val="00207A2B"/>
    <w:rsid w:val="00222C74"/>
    <w:rsid w:val="00245081"/>
    <w:rsid w:val="00294D92"/>
    <w:rsid w:val="002963F0"/>
    <w:rsid w:val="002B3278"/>
    <w:rsid w:val="002C4DA0"/>
    <w:rsid w:val="002D215E"/>
    <w:rsid w:val="002F4540"/>
    <w:rsid w:val="00310984"/>
    <w:rsid w:val="00383AC1"/>
    <w:rsid w:val="003D511C"/>
    <w:rsid w:val="003E77A3"/>
    <w:rsid w:val="003F0C37"/>
    <w:rsid w:val="003F2C96"/>
    <w:rsid w:val="003F50AA"/>
    <w:rsid w:val="00422416"/>
    <w:rsid w:val="00483DC8"/>
    <w:rsid w:val="004B2F1C"/>
    <w:rsid w:val="004C34DD"/>
    <w:rsid w:val="004D2EAB"/>
    <w:rsid w:val="004D7794"/>
    <w:rsid w:val="004E75D9"/>
    <w:rsid w:val="00550D9A"/>
    <w:rsid w:val="00571CC5"/>
    <w:rsid w:val="005768A8"/>
    <w:rsid w:val="005B706A"/>
    <w:rsid w:val="005C3AC1"/>
    <w:rsid w:val="005F325E"/>
    <w:rsid w:val="006214D4"/>
    <w:rsid w:val="00626AB9"/>
    <w:rsid w:val="006870DE"/>
    <w:rsid w:val="006A5004"/>
    <w:rsid w:val="006B444A"/>
    <w:rsid w:val="006E06E0"/>
    <w:rsid w:val="00704827"/>
    <w:rsid w:val="00705D0C"/>
    <w:rsid w:val="0071310C"/>
    <w:rsid w:val="0071690B"/>
    <w:rsid w:val="00745D33"/>
    <w:rsid w:val="007735B6"/>
    <w:rsid w:val="00790C28"/>
    <w:rsid w:val="007B06D5"/>
    <w:rsid w:val="007B5E07"/>
    <w:rsid w:val="007C0A60"/>
    <w:rsid w:val="007D65CF"/>
    <w:rsid w:val="007E75DC"/>
    <w:rsid w:val="008058F8"/>
    <w:rsid w:val="00860229"/>
    <w:rsid w:val="0086089D"/>
    <w:rsid w:val="00881A38"/>
    <w:rsid w:val="00881E88"/>
    <w:rsid w:val="0088206E"/>
    <w:rsid w:val="00893AD0"/>
    <w:rsid w:val="008A4ED7"/>
    <w:rsid w:val="008B2DE1"/>
    <w:rsid w:val="008E69B7"/>
    <w:rsid w:val="00923D21"/>
    <w:rsid w:val="009C2BCE"/>
    <w:rsid w:val="009D5082"/>
    <w:rsid w:val="009D602F"/>
    <w:rsid w:val="009E37F9"/>
    <w:rsid w:val="00A111C3"/>
    <w:rsid w:val="00A53AD2"/>
    <w:rsid w:val="00A60897"/>
    <w:rsid w:val="00A803DE"/>
    <w:rsid w:val="00A95ED3"/>
    <w:rsid w:val="00AA63B3"/>
    <w:rsid w:val="00AB537E"/>
    <w:rsid w:val="00AD2AE7"/>
    <w:rsid w:val="00AE18AD"/>
    <w:rsid w:val="00B041AD"/>
    <w:rsid w:val="00B40521"/>
    <w:rsid w:val="00B46B34"/>
    <w:rsid w:val="00B53544"/>
    <w:rsid w:val="00B6440D"/>
    <w:rsid w:val="00BA26B9"/>
    <w:rsid w:val="00BD38BD"/>
    <w:rsid w:val="00C00ADB"/>
    <w:rsid w:val="00C02426"/>
    <w:rsid w:val="00C17EB1"/>
    <w:rsid w:val="00C53234"/>
    <w:rsid w:val="00CA2F2B"/>
    <w:rsid w:val="00D13382"/>
    <w:rsid w:val="00D16F70"/>
    <w:rsid w:val="00D409CB"/>
    <w:rsid w:val="00DF416C"/>
    <w:rsid w:val="00E03AEC"/>
    <w:rsid w:val="00E13744"/>
    <w:rsid w:val="00E338EF"/>
    <w:rsid w:val="00E720EC"/>
    <w:rsid w:val="00EA51C7"/>
    <w:rsid w:val="00EB37B5"/>
    <w:rsid w:val="00EC0A1E"/>
    <w:rsid w:val="00EC69FA"/>
    <w:rsid w:val="00EE0077"/>
    <w:rsid w:val="00F22D0B"/>
    <w:rsid w:val="00F55194"/>
    <w:rsid w:val="00F55BEC"/>
    <w:rsid w:val="00FA2A65"/>
    <w:rsid w:val="00FA6CF6"/>
    <w:rsid w:val="00FB4077"/>
    <w:rsid w:val="00FC5ABB"/>
    <w:rsid w:val="00FE492B"/>
    <w:rsid w:val="00FE69A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9FA7"/>
  <w15:chartTrackingRefBased/>
  <w15:docId w15:val="{61AFD5D4-CC2F-4E32-BD63-6952738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9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9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3E92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93E9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usion-button-text">
    <w:name w:val="fusion-button-text"/>
    <w:basedOn w:val="Standaardalinea-lettertype"/>
    <w:rsid w:val="00093E92"/>
  </w:style>
  <w:style w:type="table" w:styleId="Tabelraster">
    <w:name w:val="Table Grid"/>
    <w:basedOn w:val="Standaardtabel"/>
    <w:uiPriority w:val="39"/>
    <w:rsid w:val="00D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3">
    <w:name w:val="List Table 1 Light Accent 3"/>
    <w:basedOn w:val="Standaardtabel"/>
    <w:uiPriority w:val="46"/>
    <w:rsid w:val="00D40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AE18AD"/>
    <w:pPr>
      <w:ind w:left="720"/>
      <w:contextualSpacing/>
    </w:pPr>
  </w:style>
  <w:style w:type="paragraph" w:styleId="Revisie">
    <w:name w:val="Revision"/>
    <w:hidden/>
    <w:uiPriority w:val="99"/>
    <w:semiHidden/>
    <w:rsid w:val="0012791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02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02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02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2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10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860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1648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67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2594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991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2369">
                  <w:marLeft w:val="0"/>
                  <w:marRight w:val="0"/>
                  <w:marTop w:val="13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9797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4577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47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9FC4CCEC0424795C64856F5437A59" ma:contentTypeVersion="11" ma:contentTypeDescription="Een nieuw document maken." ma:contentTypeScope="" ma:versionID="81e99f3c1e19481ca86e15bec7e72e55">
  <xsd:schema xmlns:xsd="http://www.w3.org/2001/XMLSchema" xmlns:xs="http://www.w3.org/2001/XMLSchema" xmlns:p="http://schemas.microsoft.com/office/2006/metadata/properties" xmlns:ns2="6ea1d61b-0c9f-4bb9-8b3e-24eecb420901" targetNamespace="http://schemas.microsoft.com/office/2006/metadata/properties" ma:root="true" ma:fieldsID="9b024ec470728f92946d34dc69e3f94c" ns2:_="">
    <xsd:import namespace="6ea1d61b-0c9f-4bb9-8b3e-24eecb42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1d61b-0c9f-4bb9-8b3e-24eecb42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1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6ea1d61b-0c9f-4bb9-8b3e-24eecb420901" xsi:nil="true"/>
  </documentManagement>
</p:properties>
</file>

<file path=customXml/itemProps1.xml><?xml version="1.0" encoding="utf-8"?>
<ds:datastoreItem xmlns:ds="http://schemas.openxmlformats.org/officeDocument/2006/customXml" ds:itemID="{FECECF50-DE9C-480F-873B-14A95C4BA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FC967-5A18-4A5A-AE3A-0B56DE3BA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1d61b-0c9f-4bb9-8b3e-24eecb42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42443-68B4-4857-9026-4DE8E6101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E04A2-5CD7-4125-AD72-EF590939630A}">
  <ds:schemaRefs>
    <ds:schemaRef ds:uri="http://schemas.microsoft.com/office/2006/metadata/properties"/>
    <ds:schemaRef ds:uri="http://schemas.microsoft.com/office/infopath/2007/PartnerControls"/>
    <ds:schemaRef ds:uri="6ea1d61b-0c9f-4bb9-8b3e-24eecb420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Hoogsteen</dc:creator>
  <cp:keywords/>
  <dc:description/>
  <cp:lastModifiedBy>Michelle Hoogsteen</cp:lastModifiedBy>
  <cp:revision>30</cp:revision>
  <cp:lastPrinted>2022-09-12T14:52:00Z</cp:lastPrinted>
  <dcterms:created xsi:type="dcterms:W3CDTF">2022-05-30T09:23:00Z</dcterms:created>
  <dcterms:modified xsi:type="dcterms:W3CDTF">2022-09-19T10:40:00Z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0x01010026E9FC4CCEC0424795C64856F5437A59</vt:lpwstr>
  </property>
</Properties>
</file>